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05" w:rsidRPr="00407BE3" w:rsidRDefault="00E07B05" w:rsidP="00E07B05">
      <w:pPr>
        <w:snapToGrid w:val="0"/>
        <w:spacing w:line="700" w:lineRule="exact"/>
        <w:jc w:val="center"/>
        <w:rPr>
          <w:rFonts w:eastAsia="方正小标宋简体"/>
          <w:sz w:val="44"/>
          <w:szCs w:val="44"/>
        </w:rPr>
      </w:pPr>
      <w:r w:rsidRPr="007A76B6">
        <w:rPr>
          <w:rFonts w:eastAsia="方正小标宋简体" w:hint="eastAsia"/>
          <w:sz w:val="44"/>
          <w:szCs w:val="44"/>
        </w:rPr>
        <w:t>政协无锡市惠山区第</w:t>
      </w:r>
      <w:r>
        <w:rPr>
          <w:rFonts w:eastAsia="方正小标宋简体" w:hint="eastAsia"/>
          <w:sz w:val="44"/>
          <w:szCs w:val="44"/>
        </w:rPr>
        <w:t>四</w:t>
      </w:r>
      <w:r w:rsidRPr="007A76B6">
        <w:rPr>
          <w:rFonts w:eastAsia="方正小标宋简体" w:hint="eastAsia"/>
          <w:sz w:val="44"/>
          <w:szCs w:val="44"/>
        </w:rPr>
        <w:t>届委员会第</w:t>
      </w:r>
      <w:r>
        <w:rPr>
          <w:rFonts w:eastAsia="方正小标宋简体" w:hint="eastAsia"/>
          <w:sz w:val="44"/>
          <w:szCs w:val="44"/>
        </w:rPr>
        <w:t>一</w:t>
      </w:r>
      <w:r w:rsidRPr="007A76B6">
        <w:rPr>
          <w:rFonts w:eastAsia="方正小标宋简体" w:hint="eastAsia"/>
          <w:sz w:val="44"/>
          <w:szCs w:val="44"/>
        </w:rPr>
        <w:t>次会议</w:t>
      </w:r>
      <w:r w:rsidRPr="00407BE3">
        <w:rPr>
          <w:rFonts w:eastAsia="方正小标宋简体" w:hint="eastAsia"/>
          <w:sz w:val="44"/>
          <w:szCs w:val="44"/>
        </w:rPr>
        <w:t>提案统计表</w:t>
      </w:r>
    </w:p>
    <w:p w:rsidR="00E07B05" w:rsidRPr="00407BE3" w:rsidRDefault="00E07B05" w:rsidP="00E07B05">
      <w:pPr>
        <w:snapToGrid w:val="0"/>
        <w:spacing w:line="200" w:lineRule="exact"/>
        <w:jc w:val="center"/>
        <w:rPr>
          <w:rFonts w:eastAsia="方正小标宋简体"/>
          <w:sz w:val="44"/>
          <w:szCs w:val="44"/>
        </w:rPr>
      </w:pPr>
    </w:p>
    <w:p w:rsidR="00E07B05" w:rsidRPr="00420608" w:rsidRDefault="00E07B05" w:rsidP="00B919DB">
      <w:pPr>
        <w:snapToGrid w:val="0"/>
        <w:spacing w:afterLines="10"/>
        <w:rPr>
          <w:rFonts w:ascii="仿宋" w:eastAsia="仿宋" w:hAnsi="仿宋"/>
          <w:sz w:val="30"/>
          <w:szCs w:val="30"/>
        </w:rPr>
      </w:pPr>
      <w:r w:rsidRPr="00420608">
        <w:rPr>
          <w:rFonts w:ascii="仿宋" w:eastAsia="仿宋" w:hAnsi="仿宋" w:hint="eastAsia"/>
          <w:sz w:val="30"/>
          <w:szCs w:val="30"/>
        </w:rPr>
        <w:t>填报单位：</w:t>
      </w:r>
    </w:p>
    <w:tbl>
      <w:tblPr>
        <w:tblW w:w="15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18"/>
        <w:gridCol w:w="910"/>
        <w:gridCol w:w="941"/>
        <w:gridCol w:w="707"/>
        <w:gridCol w:w="697"/>
        <w:gridCol w:w="724"/>
        <w:gridCol w:w="3252"/>
        <w:gridCol w:w="933"/>
        <w:gridCol w:w="904"/>
        <w:gridCol w:w="1784"/>
        <w:gridCol w:w="1384"/>
        <w:gridCol w:w="984"/>
        <w:gridCol w:w="698"/>
        <w:gridCol w:w="726"/>
      </w:tblGrid>
      <w:tr w:rsidR="00B919DB" w:rsidRPr="00420608" w:rsidTr="00B919DB">
        <w:trPr>
          <w:trHeight w:val="590"/>
          <w:jc w:val="center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提 案 人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界别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提案</w:t>
            </w:r>
          </w:p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类型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类别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案      由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建议办理单位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通讯地址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邮编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隶属专委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备注</w:t>
            </w:r>
          </w:p>
        </w:tc>
      </w:tr>
      <w:tr w:rsidR="00B919DB" w:rsidRPr="004A4E24" w:rsidTr="00B919DB">
        <w:trPr>
          <w:trHeight w:val="590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主提人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联名人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主办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7B05" w:rsidRPr="00420608" w:rsidRDefault="00E07B05" w:rsidP="008B048A">
            <w:pPr>
              <w:snapToGrid w:val="0"/>
              <w:spacing w:line="320" w:lineRule="atLeas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420608">
              <w:rPr>
                <w:rFonts w:ascii="宋体" w:eastAsia="宋体" w:hAnsi="宋体" w:hint="eastAsia"/>
                <w:b/>
                <w:sz w:val="22"/>
                <w:szCs w:val="22"/>
              </w:rPr>
              <w:t>会办</w:t>
            </w: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B919DB" w:rsidRPr="004A4E24" w:rsidTr="00B919DB">
        <w:trPr>
          <w:trHeight w:val="59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E07B05" w:rsidRPr="004A4E24" w:rsidRDefault="00E07B05" w:rsidP="008B048A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B919DB" w:rsidRPr="004A4E24" w:rsidTr="00B919DB">
        <w:trPr>
          <w:trHeight w:val="59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B919DB" w:rsidRPr="004A4E24" w:rsidTr="00B919DB">
        <w:trPr>
          <w:trHeight w:val="59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B919DB" w:rsidRPr="004A4E24" w:rsidTr="00B919DB">
        <w:trPr>
          <w:trHeight w:val="59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B919DB" w:rsidRPr="004A4E24" w:rsidTr="00B919DB">
        <w:trPr>
          <w:trHeight w:val="59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B919DB" w:rsidRPr="004A4E24" w:rsidTr="00B919DB">
        <w:trPr>
          <w:trHeight w:val="59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B919DB" w:rsidRPr="004A4E24" w:rsidTr="00B919DB">
        <w:trPr>
          <w:trHeight w:val="59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07B05" w:rsidRPr="004A4E24" w:rsidRDefault="00E07B05" w:rsidP="008B048A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E07B05" w:rsidRPr="004A4E24" w:rsidTr="00B919DB">
        <w:trPr>
          <w:trHeight w:val="1885"/>
          <w:jc w:val="center"/>
        </w:trPr>
        <w:tc>
          <w:tcPr>
            <w:tcW w:w="1328" w:type="dxa"/>
            <w:gridSpan w:val="2"/>
            <w:shd w:val="clear" w:color="auto" w:fill="auto"/>
            <w:vAlign w:val="center"/>
          </w:tcPr>
          <w:p w:rsidR="00E07B05" w:rsidRPr="004A4E24" w:rsidRDefault="00E07B05" w:rsidP="008B048A">
            <w:pPr>
              <w:snapToGrid w:val="0"/>
              <w:spacing w:line="240" w:lineRule="atLeast"/>
              <w:jc w:val="center"/>
              <w:rPr>
                <w:rFonts w:eastAsia="宋体"/>
                <w:sz w:val="22"/>
                <w:szCs w:val="22"/>
              </w:rPr>
            </w:pPr>
            <w:r w:rsidRPr="004A4E24">
              <w:rPr>
                <w:rFonts w:eastAsia="宋体" w:hint="eastAsia"/>
                <w:sz w:val="22"/>
                <w:szCs w:val="22"/>
              </w:rPr>
              <w:t>说</w:t>
            </w:r>
            <w:r w:rsidRPr="004A4E24">
              <w:rPr>
                <w:rFonts w:eastAsia="宋体" w:hint="eastAsia"/>
                <w:sz w:val="22"/>
                <w:szCs w:val="22"/>
              </w:rPr>
              <w:t xml:space="preserve">  </w:t>
            </w:r>
            <w:r w:rsidRPr="004A4E24">
              <w:rPr>
                <w:rFonts w:eastAsia="宋体" w:hint="eastAsia"/>
                <w:sz w:val="22"/>
                <w:szCs w:val="22"/>
              </w:rPr>
              <w:t>明</w:t>
            </w:r>
          </w:p>
        </w:tc>
        <w:tc>
          <w:tcPr>
            <w:tcW w:w="13734" w:type="dxa"/>
            <w:gridSpan w:val="12"/>
            <w:shd w:val="clear" w:color="auto" w:fill="auto"/>
            <w:vAlign w:val="center"/>
          </w:tcPr>
          <w:p w:rsidR="00E07B05" w:rsidRPr="004A4E24" w:rsidRDefault="00E07B05" w:rsidP="008B048A">
            <w:pPr>
              <w:snapToGrid w:val="0"/>
              <w:spacing w:line="240" w:lineRule="atLeast"/>
              <w:rPr>
                <w:rFonts w:eastAsia="宋体"/>
                <w:sz w:val="22"/>
                <w:szCs w:val="22"/>
              </w:rPr>
            </w:pPr>
            <w:r w:rsidRPr="004A4E24">
              <w:rPr>
                <w:rFonts w:eastAsia="宋体" w:hint="eastAsia"/>
                <w:sz w:val="22"/>
                <w:szCs w:val="22"/>
              </w:rPr>
              <w:t>1</w:t>
            </w:r>
            <w:r w:rsidRPr="004A4E24">
              <w:rPr>
                <w:rFonts w:eastAsia="宋体" w:hint="eastAsia"/>
                <w:sz w:val="22"/>
                <w:szCs w:val="22"/>
              </w:rPr>
              <w:t>、填报单位，为区政协“两委”、党派团体；</w:t>
            </w:r>
          </w:p>
          <w:p w:rsidR="00E07B05" w:rsidRPr="004A4E24" w:rsidRDefault="00E07B05" w:rsidP="008B048A">
            <w:pPr>
              <w:snapToGrid w:val="0"/>
              <w:spacing w:line="240" w:lineRule="atLeast"/>
              <w:rPr>
                <w:rFonts w:eastAsia="宋体"/>
                <w:sz w:val="22"/>
                <w:szCs w:val="22"/>
              </w:rPr>
            </w:pPr>
            <w:r w:rsidRPr="004A4E24">
              <w:rPr>
                <w:rFonts w:eastAsia="宋体" w:hint="eastAsia"/>
                <w:sz w:val="22"/>
                <w:szCs w:val="22"/>
              </w:rPr>
              <w:t>2</w:t>
            </w:r>
            <w:r w:rsidRPr="004A4E24">
              <w:rPr>
                <w:rFonts w:eastAsia="宋体" w:hint="eastAsia"/>
                <w:sz w:val="22"/>
                <w:szCs w:val="22"/>
              </w:rPr>
              <w:t>、界别，根据主提人所在界别划分，主要有经济、文体、科技、妇联等</w:t>
            </w:r>
            <w:r w:rsidRPr="004A4E24">
              <w:rPr>
                <w:rFonts w:eastAsia="宋体" w:hint="eastAsia"/>
                <w:sz w:val="22"/>
                <w:szCs w:val="22"/>
              </w:rPr>
              <w:t>16</w:t>
            </w:r>
            <w:r w:rsidRPr="004A4E24">
              <w:rPr>
                <w:rFonts w:eastAsia="宋体" w:hint="eastAsia"/>
                <w:sz w:val="22"/>
                <w:szCs w:val="22"/>
              </w:rPr>
              <w:t>类。可到区政协网站—政协概况—政协委员名单栏目内查找；</w:t>
            </w:r>
          </w:p>
          <w:p w:rsidR="00E07B05" w:rsidRPr="004A4E24" w:rsidRDefault="00E07B05" w:rsidP="008B048A">
            <w:pPr>
              <w:snapToGrid w:val="0"/>
              <w:spacing w:line="240" w:lineRule="atLeast"/>
              <w:rPr>
                <w:rFonts w:eastAsia="宋体"/>
                <w:sz w:val="22"/>
                <w:szCs w:val="22"/>
              </w:rPr>
            </w:pPr>
            <w:r w:rsidRPr="004A4E24">
              <w:rPr>
                <w:rFonts w:eastAsia="宋体" w:hint="eastAsia"/>
                <w:sz w:val="22"/>
                <w:szCs w:val="22"/>
              </w:rPr>
              <w:t>3</w:t>
            </w:r>
            <w:r w:rsidRPr="004A4E24">
              <w:rPr>
                <w:rFonts w:eastAsia="宋体" w:hint="eastAsia"/>
                <w:sz w:val="22"/>
                <w:szCs w:val="22"/>
              </w:rPr>
              <w:t>、提案类型，要注明集体、联名或个人；</w:t>
            </w:r>
          </w:p>
          <w:p w:rsidR="00E07B05" w:rsidRPr="004A4E24" w:rsidRDefault="00E07B05" w:rsidP="008B048A">
            <w:pPr>
              <w:snapToGrid w:val="0"/>
              <w:spacing w:line="240" w:lineRule="atLeast"/>
              <w:ind w:left="330" w:hangingChars="150" w:hanging="330"/>
              <w:rPr>
                <w:rFonts w:eastAsia="宋体"/>
                <w:sz w:val="22"/>
                <w:szCs w:val="22"/>
              </w:rPr>
            </w:pPr>
            <w:r w:rsidRPr="004A4E24">
              <w:rPr>
                <w:rFonts w:eastAsia="宋体" w:hint="eastAsia"/>
                <w:sz w:val="22"/>
                <w:szCs w:val="22"/>
              </w:rPr>
              <w:t>4</w:t>
            </w:r>
            <w:r w:rsidRPr="004A4E24">
              <w:rPr>
                <w:rFonts w:eastAsia="宋体" w:hint="eastAsia"/>
                <w:sz w:val="22"/>
                <w:szCs w:val="22"/>
              </w:rPr>
              <w:t>、类别，根据提案内容划分，主要有经济、科技、教育、文化、卫生、体育、政法、统战、人事、劳动、社保、城建、交通、环保、水利、土管、人民生活及其他等类别；</w:t>
            </w:r>
          </w:p>
          <w:p w:rsidR="00E07B05" w:rsidRPr="004A4E24" w:rsidRDefault="00E07B05" w:rsidP="008B048A">
            <w:pPr>
              <w:snapToGrid w:val="0"/>
              <w:spacing w:line="240" w:lineRule="atLeast"/>
              <w:rPr>
                <w:rFonts w:eastAsia="宋体"/>
                <w:sz w:val="22"/>
                <w:szCs w:val="22"/>
              </w:rPr>
            </w:pPr>
            <w:r w:rsidRPr="004A4E24">
              <w:rPr>
                <w:rFonts w:eastAsia="宋体" w:hint="eastAsia"/>
                <w:sz w:val="22"/>
                <w:szCs w:val="22"/>
              </w:rPr>
              <w:t>5</w:t>
            </w:r>
            <w:r w:rsidRPr="004A4E24">
              <w:rPr>
                <w:rFonts w:eastAsia="宋体" w:hint="eastAsia"/>
                <w:sz w:val="22"/>
                <w:szCs w:val="22"/>
              </w:rPr>
              <w:t>、通讯地址、联系电话、邮编，集体或联名提案需分别填写主提人、联名人的通讯地址、联系电话、邮编。</w:t>
            </w:r>
          </w:p>
        </w:tc>
      </w:tr>
    </w:tbl>
    <w:p w:rsidR="00CA7DB5" w:rsidRPr="00E07B05" w:rsidRDefault="00CA7DB5"/>
    <w:sectPr w:rsidR="00CA7DB5" w:rsidRPr="00E07B05" w:rsidSect="00E07B05">
      <w:pgSz w:w="16838" w:h="11906" w:orient="landscape"/>
      <w:pgMar w:top="1531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8C8" w:rsidRDefault="006418C8" w:rsidP="00E07B05">
      <w:r>
        <w:separator/>
      </w:r>
    </w:p>
  </w:endnote>
  <w:endnote w:type="continuationSeparator" w:id="1">
    <w:p w:rsidR="006418C8" w:rsidRDefault="006418C8" w:rsidP="00E0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8C8" w:rsidRDefault="006418C8" w:rsidP="00E07B05">
      <w:r>
        <w:separator/>
      </w:r>
    </w:p>
  </w:footnote>
  <w:footnote w:type="continuationSeparator" w:id="1">
    <w:p w:rsidR="006418C8" w:rsidRDefault="006418C8" w:rsidP="00E07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B05"/>
    <w:rsid w:val="006418C8"/>
    <w:rsid w:val="006F0B8A"/>
    <w:rsid w:val="00B919DB"/>
    <w:rsid w:val="00CA7DB5"/>
    <w:rsid w:val="00E0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0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B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3</cp:revision>
  <dcterms:created xsi:type="dcterms:W3CDTF">2016-12-19T07:29:00Z</dcterms:created>
  <dcterms:modified xsi:type="dcterms:W3CDTF">2016-12-20T00:50:00Z</dcterms:modified>
</cp:coreProperties>
</file>