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DB" w:rsidRPr="00BE4CDB" w:rsidRDefault="00572EDB" w:rsidP="00D83094">
      <w:pPr>
        <w:jc w:val="right"/>
        <w:rPr>
          <w:rFonts w:ascii="仿宋" w:eastAsia="仿宋" w:hAnsi="仿宋"/>
          <w:b/>
          <w:bCs/>
          <w:color w:val="FF0000"/>
          <w:sz w:val="84"/>
          <w:szCs w:val="84"/>
        </w:rPr>
      </w:pPr>
      <w:r w:rsidRPr="00BE4CDB">
        <w:rPr>
          <w:rFonts w:ascii="仿宋" w:eastAsia="仿宋" w:hAnsi="仿宋" w:cs="仿宋"/>
          <w:b/>
          <w:bCs/>
          <w:sz w:val="52"/>
          <w:szCs w:val="52"/>
        </w:rPr>
        <w:t>A</w:t>
      </w:r>
    </w:p>
    <w:p w:rsidR="00572EDB" w:rsidRDefault="00572EDB" w:rsidP="00D83094">
      <w:pPr>
        <w:jc w:val="center"/>
        <w:rPr>
          <w:rFonts w:ascii="宋体" w:eastAsia="宋体" w:hAnsi="宋体"/>
          <w:b/>
          <w:bCs/>
          <w:color w:val="FF0000"/>
          <w:sz w:val="15"/>
          <w:szCs w:val="15"/>
        </w:rPr>
      </w:pPr>
      <w:r w:rsidRPr="00DA100C">
        <w:rPr>
          <w:rFonts w:ascii="宋体" w:eastAsia="宋体" w:hAnsi="宋体" w:cs="宋体" w:hint="eastAsia"/>
          <w:b/>
          <w:bCs/>
          <w:color w:val="FF0000"/>
          <w:sz w:val="84"/>
          <w:szCs w:val="84"/>
        </w:rPr>
        <w:t>无锡市惠山区总工会</w:t>
      </w:r>
    </w:p>
    <w:p w:rsidR="00572EDB" w:rsidRPr="00917648" w:rsidRDefault="00572EDB" w:rsidP="00D83094">
      <w:pPr>
        <w:jc w:val="right"/>
        <w:rPr>
          <w:b/>
          <w:bCs/>
        </w:rPr>
      </w:pPr>
    </w:p>
    <w:p w:rsidR="00572EDB" w:rsidRPr="00293714" w:rsidRDefault="00572EDB" w:rsidP="00A15CA8">
      <w:pPr>
        <w:ind w:rightChars="83" w:right="31680"/>
        <w:jc w:val="right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line id="Line 13" o:spid="_x0000_s1026" style="position:absolute;left:0;text-align:left;z-index:251656192;mso-position-horizontal:center" from="0,0" to="439.35pt,0"/>
        </w:pict>
      </w:r>
      <w:r w:rsidRPr="00293714">
        <w:rPr>
          <w:rFonts w:ascii="仿宋" w:eastAsia="仿宋" w:hAnsi="仿宋" w:cs="仿宋" w:hint="eastAsia"/>
          <w:sz w:val="28"/>
          <w:szCs w:val="28"/>
        </w:rPr>
        <w:t>〔</w:t>
      </w:r>
      <w:r w:rsidRPr="00293714">
        <w:rPr>
          <w:rFonts w:ascii="仿宋" w:eastAsia="仿宋" w:hAnsi="仿宋" w:cs="仿宋"/>
          <w:sz w:val="28"/>
          <w:szCs w:val="28"/>
        </w:rPr>
        <w:t>2018</w:t>
      </w:r>
      <w:r w:rsidRPr="00293714">
        <w:rPr>
          <w:rFonts w:ascii="仿宋" w:eastAsia="仿宋" w:hAnsi="仿宋" w:cs="仿宋" w:hint="eastAsia"/>
          <w:sz w:val="28"/>
          <w:szCs w:val="28"/>
        </w:rPr>
        <w:t>〕惠工函字</w:t>
      </w:r>
      <w:r>
        <w:rPr>
          <w:rFonts w:ascii="仿宋" w:eastAsia="仿宋" w:hAnsi="仿宋" w:cs="仿宋"/>
          <w:sz w:val="28"/>
          <w:szCs w:val="28"/>
        </w:rPr>
        <w:t>2</w:t>
      </w:r>
      <w:r w:rsidRPr="00293714">
        <w:rPr>
          <w:rFonts w:ascii="仿宋" w:eastAsia="仿宋" w:hAnsi="仿宋" w:cs="仿宋"/>
          <w:sz w:val="28"/>
          <w:szCs w:val="28"/>
        </w:rPr>
        <w:t xml:space="preserve"> </w:t>
      </w:r>
      <w:r w:rsidRPr="00293714">
        <w:rPr>
          <w:rFonts w:ascii="仿宋" w:eastAsia="仿宋" w:hAnsi="仿宋" w:cs="仿宋" w:hint="eastAsia"/>
          <w:sz w:val="28"/>
          <w:szCs w:val="28"/>
        </w:rPr>
        <w:t>号</w:t>
      </w:r>
    </w:p>
    <w:p w:rsidR="00572EDB" w:rsidRDefault="00572EDB" w:rsidP="00DA100C">
      <w:pPr>
        <w:spacing w:line="240" w:lineRule="exact"/>
        <w:jc w:val="center"/>
      </w:pPr>
    </w:p>
    <w:p w:rsidR="00572EDB" w:rsidRPr="00257055" w:rsidRDefault="00572EDB" w:rsidP="00DA100C">
      <w:pPr>
        <w:spacing w:line="70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257055">
        <w:rPr>
          <w:rFonts w:ascii="宋体" w:eastAsia="宋体" w:hAnsi="宋体" w:cs="宋体" w:hint="eastAsia"/>
          <w:b/>
          <w:bCs/>
          <w:sz w:val="44"/>
          <w:szCs w:val="44"/>
        </w:rPr>
        <w:t>关于区政协四届二次会议第</w:t>
      </w:r>
      <w:r w:rsidRPr="00257055">
        <w:rPr>
          <w:rFonts w:ascii="宋体" w:eastAsia="宋体" w:hAnsi="宋体" w:cs="宋体"/>
          <w:b/>
          <w:bCs/>
          <w:sz w:val="44"/>
          <w:szCs w:val="44"/>
        </w:rPr>
        <w:t>120</w:t>
      </w:r>
      <w:r w:rsidRPr="00257055">
        <w:rPr>
          <w:rFonts w:ascii="宋体" w:eastAsia="宋体" w:hAnsi="宋体" w:cs="宋体" w:hint="eastAsia"/>
          <w:b/>
          <w:bCs/>
          <w:sz w:val="44"/>
          <w:szCs w:val="44"/>
        </w:rPr>
        <w:t>号</w:t>
      </w:r>
    </w:p>
    <w:p w:rsidR="00572EDB" w:rsidRPr="00257055" w:rsidRDefault="00572EDB" w:rsidP="00DA100C">
      <w:pPr>
        <w:spacing w:line="70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257055">
        <w:rPr>
          <w:rFonts w:ascii="宋体" w:eastAsia="宋体" w:hAnsi="宋体" w:cs="宋体" w:hint="eastAsia"/>
          <w:b/>
          <w:bCs/>
          <w:sz w:val="44"/>
          <w:szCs w:val="44"/>
        </w:rPr>
        <w:t>提案的复函</w:t>
      </w:r>
    </w:p>
    <w:p w:rsidR="00572EDB" w:rsidRDefault="00572EDB" w:rsidP="00DA100C">
      <w:pPr>
        <w:spacing w:line="400" w:lineRule="exact"/>
        <w:jc w:val="center"/>
        <w:rPr>
          <w:b/>
          <w:bCs/>
          <w:sz w:val="36"/>
          <w:szCs w:val="36"/>
        </w:rPr>
      </w:pPr>
    </w:p>
    <w:p w:rsidR="00572EDB" w:rsidRPr="00371823" w:rsidRDefault="00572EDB" w:rsidP="00371823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71823">
        <w:rPr>
          <w:rFonts w:ascii="仿宋" w:eastAsia="仿宋" w:hAnsi="仿宋" w:cs="仿宋" w:hint="eastAsia"/>
          <w:sz w:val="28"/>
          <w:szCs w:val="28"/>
        </w:rPr>
        <w:t>陈丽君委员（妇联）：</w:t>
      </w:r>
    </w:p>
    <w:p w:rsidR="00572EDB" w:rsidRPr="00371823" w:rsidRDefault="00572EDB" w:rsidP="00A15CA8">
      <w:pPr>
        <w:spacing w:line="480" w:lineRule="exact"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371823">
        <w:rPr>
          <w:rFonts w:ascii="仿宋" w:eastAsia="仿宋" w:hAnsi="仿宋" w:cs="仿宋" w:hint="eastAsia"/>
          <w:sz w:val="28"/>
          <w:szCs w:val="28"/>
        </w:rPr>
        <w:t>您在无锡市惠山区政协四届二次会议期间提的关于进一步推进“关爱·圆梦”工程的提案，区人民政府办公室、区政协办公室已交我单位办理，现答复如下：</w:t>
      </w:r>
    </w:p>
    <w:p w:rsidR="00572EDB" w:rsidRPr="00371823" w:rsidRDefault="00572EDB" w:rsidP="00371823">
      <w:pPr>
        <w:spacing w:line="480" w:lineRule="exact"/>
        <w:jc w:val="center"/>
        <w:rPr>
          <w:sz w:val="28"/>
          <w:szCs w:val="28"/>
        </w:rPr>
      </w:pPr>
    </w:p>
    <w:p w:rsidR="00572EDB" w:rsidRPr="00371823" w:rsidRDefault="00572EDB" w:rsidP="00371823">
      <w:pPr>
        <w:spacing w:line="480" w:lineRule="exact"/>
        <w:jc w:val="center"/>
        <w:rPr>
          <w:sz w:val="28"/>
          <w:szCs w:val="28"/>
        </w:rPr>
      </w:pPr>
      <w:r>
        <w:rPr>
          <w:noProof/>
        </w:rPr>
        <w:pict>
          <v:line id="Line 12" o:spid="_x0000_s1027" style="position:absolute;left:0;text-align:left;z-index:251655168;mso-position-horizontal:center" from="0,0" to="439.35pt,0">
            <v:stroke dashstyle="1 1" endcap="round"/>
          </v:line>
        </w:pict>
      </w:r>
    </w:p>
    <w:p w:rsidR="00572EDB" w:rsidRPr="00371823" w:rsidRDefault="00572EDB" w:rsidP="00A15CA8">
      <w:pPr>
        <w:spacing w:line="480" w:lineRule="exact"/>
        <w:ind w:firstLineChars="250" w:firstLine="31680"/>
        <w:rPr>
          <w:rFonts w:ascii="仿宋" w:eastAsia="仿宋" w:hAnsi="仿宋"/>
          <w:sz w:val="28"/>
          <w:szCs w:val="28"/>
        </w:rPr>
      </w:pPr>
      <w:r w:rsidRPr="00371823">
        <w:rPr>
          <w:rFonts w:ascii="仿宋" w:eastAsia="仿宋" w:hAnsi="仿宋" w:cs="仿宋" w:hint="eastAsia"/>
          <w:sz w:val="28"/>
          <w:szCs w:val="28"/>
        </w:rPr>
        <w:t>年初以来，惠山区总工会积极贯彻落实“富民惠民、脱贫攻坚”要求，按照走进贫困地区、走进高等院校的“双走进”思路，不断加大“关爱·圆梦”工程推进力度，搞好与海东市平安区的对口帮扶对接，走进高等院校进行宣传发动，强化分类指导突出精准对接，不断提高“关爱·圆梦”工程工作实效。</w:t>
      </w:r>
    </w:p>
    <w:p w:rsidR="00572EDB" w:rsidRPr="00371823" w:rsidRDefault="00572EDB" w:rsidP="00A15CA8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371823">
        <w:rPr>
          <w:rFonts w:ascii="黑体" w:eastAsia="黑体" w:hAnsi="黑体" w:cs="黑体" w:hint="eastAsia"/>
          <w:sz w:val="28"/>
          <w:szCs w:val="28"/>
        </w:rPr>
        <w:t>一是加强组织领导，狠抓工作落实。</w:t>
      </w:r>
      <w:r w:rsidRPr="00371823">
        <w:rPr>
          <w:rFonts w:ascii="仿宋" w:eastAsia="仿宋" w:hAnsi="仿宋" w:cs="仿宋" w:hint="eastAsia"/>
          <w:sz w:val="28"/>
          <w:szCs w:val="28"/>
        </w:rPr>
        <w:t>积极争取区委区政府的重视支持，区总工会会同区委宣传部、区人社局等机关八部门切实把推进“关爱·圆梦”工程作为加强精准扶贫、促进困难职工解困脱困工作的重要任务来落实，作为贯彻区委区政府“阳光扶贫”活动部署、开展工会“五走五多五访”行动的具体举措来开展。按照主要领导负总责、分管领导具体抓、职能部门具体负责的要求，加强组织领导，精心筹划安排，召开专题部署会议，抓好工作落实，努力把“关爱·圆梦”工程打造为全区凝聚企业爱心的民心工程、关心困难职工的亲情工程。</w:t>
      </w:r>
    </w:p>
    <w:p w:rsidR="00572EDB" w:rsidRPr="00371823" w:rsidRDefault="00572EDB" w:rsidP="00A15CA8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371823">
        <w:rPr>
          <w:rFonts w:ascii="黑体" w:eastAsia="黑体" w:hAnsi="黑体" w:cs="黑体" w:hint="eastAsia"/>
          <w:sz w:val="28"/>
          <w:szCs w:val="28"/>
        </w:rPr>
        <w:t>二是搞好宣传发动，统一思想认识。</w:t>
      </w:r>
      <w:r w:rsidRPr="00371823">
        <w:rPr>
          <w:rFonts w:ascii="仿宋" w:eastAsia="仿宋" w:hAnsi="仿宋" w:cs="仿宋" w:hint="eastAsia"/>
          <w:sz w:val="28"/>
          <w:szCs w:val="28"/>
        </w:rPr>
        <w:t>注重科学筹划，精心安排，充分利用各类新闻媒体，采用不同形式、不同场合，针对不同群体，开展宣传发动，努力在全区社会中营造人人知晓、积极参与的良好氛围。</w:t>
      </w:r>
    </w:p>
    <w:p w:rsidR="00572EDB" w:rsidRPr="00371823" w:rsidRDefault="00572EDB" w:rsidP="00A15CA8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371823">
        <w:rPr>
          <w:rFonts w:ascii="黑体" w:eastAsia="黑体" w:hAnsi="黑体" w:cs="黑体" w:hint="eastAsia"/>
          <w:sz w:val="28"/>
          <w:szCs w:val="28"/>
        </w:rPr>
        <w:t>三是强化安全管理，搞好安全保障。</w:t>
      </w:r>
      <w:r w:rsidRPr="00371823">
        <w:rPr>
          <w:rFonts w:ascii="仿宋" w:eastAsia="仿宋" w:hAnsi="仿宋" w:cs="仿宋" w:hint="eastAsia"/>
          <w:sz w:val="28"/>
          <w:szCs w:val="28"/>
        </w:rPr>
        <w:t>注重安全教育，抓好安全培训，强化安全观念，做好安全预案。根据要求，重点做好岗位安全评估，签订安全协议，督促企业为青年学生购买安全保险，完善安全保障措施。</w:t>
      </w:r>
    </w:p>
    <w:p w:rsidR="00572EDB" w:rsidRPr="00371823" w:rsidRDefault="00572EDB" w:rsidP="00A15CA8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371823">
        <w:rPr>
          <w:rFonts w:ascii="黑体" w:eastAsia="黑体" w:hAnsi="黑体" w:cs="黑体" w:hint="eastAsia"/>
          <w:sz w:val="28"/>
          <w:szCs w:val="28"/>
        </w:rPr>
        <w:t>四是坚持项目化管理，有序高效推进。</w:t>
      </w:r>
      <w:r w:rsidRPr="00371823">
        <w:rPr>
          <w:rFonts w:ascii="仿宋" w:eastAsia="仿宋" w:hAnsi="仿宋" w:cs="仿宋" w:hint="eastAsia"/>
          <w:sz w:val="28"/>
          <w:szCs w:val="28"/>
        </w:rPr>
        <w:t>根据项目化管理流程，细分活动内容，严格按时间节点要求，高效推进活动调研、方案完善、学企对接、岗前培训、走访慰问、总结座谈和信息反馈等工作。</w:t>
      </w:r>
    </w:p>
    <w:p w:rsidR="00572EDB" w:rsidRPr="00371823" w:rsidRDefault="00572EDB" w:rsidP="00A15CA8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371823">
        <w:rPr>
          <w:rFonts w:ascii="黑体" w:eastAsia="黑体" w:hAnsi="黑体" w:cs="黑体" w:hint="eastAsia"/>
          <w:sz w:val="28"/>
          <w:szCs w:val="28"/>
        </w:rPr>
        <w:t>五是提升服务水平，不断提高活动实效。</w:t>
      </w:r>
      <w:r w:rsidRPr="00371823">
        <w:rPr>
          <w:rFonts w:ascii="仿宋" w:eastAsia="仿宋" w:hAnsi="仿宋" w:cs="仿宋" w:hint="eastAsia"/>
          <w:sz w:val="28"/>
          <w:szCs w:val="28"/>
        </w:rPr>
        <w:t>本着困难职工子女优先、本人自愿参加、企业履行责任、工会组织牵头、相关部门协作、严格安全管理的原则，做到科学计划、精细管理，不断提升活动管理效能和服务水平。按照分工协作的要求，认真做好调查摸底</w:t>
      </w:r>
      <w:r w:rsidRPr="00371823">
        <w:rPr>
          <w:rFonts w:ascii="仿宋" w:eastAsia="仿宋" w:hAnsi="仿宋" w:cs="仿宋"/>
          <w:sz w:val="28"/>
          <w:szCs w:val="28"/>
        </w:rPr>
        <w:t xml:space="preserve"> </w:t>
      </w:r>
      <w:r w:rsidRPr="00371823">
        <w:rPr>
          <w:rFonts w:ascii="仿宋" w:eastAsia="仿宋" w:hAnsi="仿宋" w:cs="仿宋" w:hint="eastAsia"/>
          <w:sz w:val="28"/>
          <w:szCs w:val="28"/>
        </w:rPr>
        <w:t>、宣传发动、岗位招募、学生入企、上岗培训、成效跟踪及档案管理等。发动区域爱心企业根据参与学生专业情况，积极提供适合青年学生操作、安全风险小的岗位供学生选择，进一步提升了“关爱·圆梦”工程工作实效。</w:t>
      </w:r>
    </w:p>
    <w:p w:rsidR="00572EDB" w:rsidRPr="00371823" w:rsidRDefault="00572EDB" w:rsidP="00A15CA8">
      <w:pPr>
        <w:pStyle w:val="BodyTextIndent"/>
        <w:spacing w:line="480" w:lineRule="exact"/>
        <w:ind w:firstLine="31680"/>
        <w:rPr>
          <w:rFonts w:ascii="仿宋" w:eastAsia="仿宋" w:hAnsi="仿宋"/>
          <w:sz w:val="28"/>
          <w:szCs w:val="28"/>
        </w:rPr>
      </w:pPr>
      <w:r w:rsidRPr="00371823">
        <w:rPr>
          <w:rFonts w:ascii="仿宋" w:eastAsia="仿宋" w:hAnsi="仿宋" w:cs="仿宋" w:hint="eastAsia"/>
          <w:sz w:val="28"/>
          <w:szCs w:val="28"/>
        </w:rPr>
        <w:t>对上述办理情况的意见，请填写《提案办理情况征询意见表》。</w:t>
      </w:r>
    </w:p>
    <w:p w:rsidR="00572EDB" w:rsidRPr="00371823" w:rsidRDefault="00572EDB" w:rsidP="00371823">
      <w:pPr>
        <w:spacing w:line="480" w:lineRule="exact"/>
        <w:ind w:right="560"/>
        <w:jc w:val="center"/>
        <w:rPr>
          <w:rFonts w:ascii="仿宋" w:eastAsia="仿宋" w:hAnsi="仿宋" w:cs="仿宋"/>
          <w:sz w:val="28"/>
          <w:szCs w:val="28"/>
        </w:rPr>
      </w:pPr>
      <w:r w:rsidRPr="00371823">
        <w:rPr>
          <w:rFonts w:ascii="仿宋" w:eastAsia="仿宋" w:hAnsi="仿宋" w:cs="仿宋"/>
          <w:sz w:val="28"/>
          <w:szCs w:val="28"/>
        </w:rPr>
        <w:t xml:space="preserve">                                 </w:t>
      </w:r>
    </w:p>
    <w:p w:rsidR="00572EDB" w:rsidRPr="00371823" w:rsidRDefault="00572EDB" w:rsidP="00247BD0">
      <w:pPr>
        <w:spacing w:line="480" w:lineRule="exact"/>
        <w:ind w:right="680"/>
        <w:jc w:val="right"/>
        <w:rPr>
          <w:rFonts w:ascii="仿宋" w:eastAsia="仿宋" w:hAnsi="仿宋"/>
          <w:sz w:val="28"/>
          <w:szCs w:val="28"/>
        </w:rPr>
      </w:pPr>
      <w:r w:rsidRPr="00371823">
        <w:rPr>
          <w:rFonts w:ascii="仿宋" w:eastAsia="仿宋" w:hAnsi="仿宋" w:cs="仿宋"/>
          <w:sz w:val="28"/>
          <w:szCs w:val="28"/>
        </w:rPr>
        <w:t xml:space="preserve">                          </w:t>
      </w:r>
      <w:r w:rsidRPr="00371823">
        <w:rPr>
          <w:rFonts w:ascii="仿宋" w:eastAsia="仿宋" w:hAnsi="仿宋" w:cs="仿宋" w:hint="eastAsia"/>
          <w:sz w:val="28"/>
          <w:szCs w:val="28"/>
        </w:rPr>
        <w:t>无锡市惠山区总工会</w:t>
      </w:r>
    </w:p>
    <w:p w:rsidR="00572EDB" w:rsidRDefault="00572EDB" w:rsidP="00A15CA8">
      <w:pPr>
        <w:spacing w:line="480" w:lineRule="exact"/>
        <w:ind w:rightChars="290" w:right="31680"/>
        <w:jc w:val="right"/>
        <w:rPr>
          <w:rFonts w:ascii="仿宋" w:eastAsia="仿宋" w:hAnsi="仿宋"/>
          <w:sz w:val="28"/>
          <w:szCs w:val="28"/>
        </w:rPr>
      </w:pPr>
      <w:r w:rsidRPr="00371823">
        <w:rPr>
          <w:rFonts w:ascii="仿宋" w:eastAsia="仿宋" w:hAnsi="仿宋" w:cs="仿宋"/>
          <w:sz w:val="28"/>
          <w:szCs w:val="28"/>
        </w:rPr>
        <w:t>2018</w:t>
      </w:r>
      <w:r w:rsidRPr="00371823">
        <w:rPr>
          <w:rFonts w:ascii="仿宋" w:eastAsia="仿宋" w:hAnsi="仿宋" w:cs="仿宋" w:hint="eastAsia"/>
          <w:sz w:val="28"/>
          <w:szCs w:val="28"/>
        </w:rPr>
        <w:t>年</w:t>
      </w:r>
      <w:r w:rsidRPr="00371823">
        <w:rPr>
          <w:rFonts w:ascii="仿宋" w:eastAsia="仿宋" w:hAnsi="仿宋" w:cs="仿宋"/>
          <w:sz w:val="28"/>
          <w:szCs w:val="28"/>
        </w:rPr>
        <w:t>5</w:t>
      </w:r>
      <w:r w:rsidRPr="00371823">
        <w:rPr>
          <w:rFonts w:ascii="仿宋" w:eastAsia="仿宋" w:hAnsi="仿宋" w:cs="仿宋" w:hint="eastAsia"/>
          <w:sz w:val="28"/>
          <w:szCs w:val="28"/>
        </w:rPr>
        <w:t>月</w:t>
      </w:r>
      <w:r w:rsidRPr="00371823">
        <w:rPr>
          <w:rFonts w:ascii="仿宋" w:eastAsia="仿宋" w:hAnsi="仿宋" w:cs="仿宋"/>
          <w:sz w:val="28"/>
          <w:szCs w:val="28"/>
        </w:rPr>
        <w:t>2</w:t>
      </w:r>
      <w:r w:rsidRPr="00371823"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5in;margin-top:525.75pt;width:113.25pt;height:113.25pt;z-index:-251656192;mso-position-horizontal-relative:page;mso-position-vertical-relative:page" o:preferrelative="t" filled="f" stroked="f">
            <v:imagedata r:id="rId6" o:title=""/>
            <o:lock v:ext="edit" aspectratio="t"/>
            <w10:wrap anchorx="page" anchory="page"/>
          </v:shape>
        </w:pict>
      </w:r>
    </w:p>
    <w:p w:rsidR="00572EDB" w:rsidRPr="00371823" w:rsidRDefault="00572EDB" w:rsidP="00A15CA8">
      <w:pPr>
        <w:spacing w:line="480" w:lineRule="exact"/>
        <w:ind w:rightChars="290" w:right="31680"/>
        <w:jc w:val="right"/>
        <w:rPr>
          <w:rFonts w:ascii="仿宋" w:eastAsia="仿宋" w:hAnsi="仿宋"/>
          <w:sz w:val="28"/>
          <w:szCs w:val="28"/>
        </w:rPr>
      </w:pPr>
    </w:p>
    <w:p w:rsidR="00572EDB" w:rsidRPr="00371823" w:rsidRDefault="00572EDB" w:rsidP="00DA100C">
      <w:pPr>
        <w:spacing w:line="240" w:lineRule="exact"/>
        <w:jc w:val="center"/>
        <w:rPr>
          <w:sz w:val="28"/>
          <w:szCs w:val="28"/>
        </w:rPr>
      </w:pPr>
    </w:p>
    <w:p w:rsidR="00572EDB" w:rsidRPr="00371823" w:rsidRDefault="00572EDB" w:rsidP="00371823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 w:rsidRPr="00371823">
        <w:rPr>
          <w:rFonts w:ascii="仿宋" w:eastAsia="仿宋" w:hAnsi="仿宋" w:cs="仿宋" w:hint="eastAsia"/>
          <w:sz w:val="28"/>
          <w:szCs w:val="28"/>
        </w:rPr>
        <w:t>（注：在右上角“</w:t>
      </w:r>
      <w:r w:rsidRPr="00371823">
        <w:rPr>
          <w:rFonts w:ascii="仿宋" w:eastAsia="仿宋" w:hAnsi="仿宋" w:cs="仿宋" w:hint="eastAsia"/>
          <w:b/>
          <w:bCs/>
          <w:sz w:val="28"/>
          <w:szCs w:val="28"/>
        </w:rPr>
        <w:t>※</w:t>
      </w:r>
      <w:r w:rsidRPr="00371823">
        <w:rPr>
          <w:rFonts w:ascii="仿宋" w:eastAsia="仿宋" w:hAnsi="仿宋" w:cs="仿宋" w:hint="eastAsia"/>
          <w:sz w:val="28"/>
          <w:szCs w:val="28"/>
        </w:rPr>
        <w:t>”处标明办理结果，即“</w:t>
      </w:r>
      <w:r w:rsidRPr="00371823">
        <w:rPr>
          <w:rFonts w:ascii="仿宋" w:eastAsia="仿宋" w:hAnsi="仿宋" w:cs="仿宋"/>
          <w:sz w:val="28"/>
          <w:szCs w:val="28"/>
        </w:rPr>
        <w:t>A</w:t>
      </w:r>
      <w:r w:rsidRPr="00371823">
        <w:rPr>
          <w:rFonts w:ascii="仿宋" w:eastAsia="仿宋" w:hAnsi="仿宋" w:cs="仿宋" w:hint="eastAsia"/>
          <w:sz w:val="28"/>
          <w:szCs w:val="28"/>
        </w:rPr>
        <w:t>”、“</w:t>
      </w:r>
      <w:r w:rsidRPr="00371823">
        <w:rPr>
          <w:rFonts w:ascii="仿宋" w:eastAsia="仿宋" w:hAnsi="仿宋" w:cs="仿宋"/>
          <w:sz w:val="28"/>
          <w:szCs w:val="28"/>
        </w:rPr>
        <w:t>B</w:t>
      </w:r>
      <w:r w:rsidRPr="00371823">
        <w:rPr>
          <w:rFonts w:ascii="仿宋" w:eastAsia="仿宋" w:hAnsi="仿宋" w:cs="仿宋" w:hint="eastAsia"/>
          <w:sz w:val="28"/>
          <w:szCs w:val="28"/>
        </w:rPr>
        <w:t>”、“</w:t>
      </w:r>
      <w:r w:rsidRPr="00371823">
        <w:rPr>
          <w:rFonts w:ascii="仿宋" w:eastAsia="仿宋" w:hAnsi="仿宋" w:cs="仿宋"/>
          <w:sz w:val="28"/>
          <w:szCs w:val="28"/>
        </w:rPr>
        <w:t>C</w:t>
      </w:r>
      <w:r w:rsidRPr="00371823">
        <w:rPr>
          <w:rFonts w:ascii="仿宋" w:eastAsia="仿宋" w:hAnsi="仿宋" w:cs="仿宋" w:hint="eastAsia"/>
          <w:sz w:val="28"/>
          <w:szCs w:val="28"/>
        </w:rPr>
        <w:t>”）</w:t>
      </w:r>
    </w:p>
    <w:p w:rsidR="00572EDB" w:rsidRPr="00371823" w:rsidRDefault="00572EDB" w:rsidP="00DA100C">
      <w:pPr>
        <w:jc w:val="left"/>
        <w:rPr>
          <w:rFonts w:ascii="仿宋" w:eastAsia="仿宋" w:hAnsi="仿宋"/>
          <w:sz w:val="28"/>
          <w:szCs w:val="28"/>
        </w:rPr>
      </w:pPr>
      <w:r w:rsidRPr="00371823">
        <w:rPr>
          <w:rFonts w:ascii="仿宋" w:eastAsia="仿宋" w:hAnsi="仿宋" w:cs="仿宋" w:hint="eastAsia"/>
          <w:sz w:val="28"/>
          <w:szCs w:val="28"/>
        </w:rPr>
        <w:t>附：《提案办理情况征询意见表》</w:t>
      </w:r>
    </w:p>
    <w:p w:rsidR="00572EDB" w:rsidRPr="00371823" w:rsidRDefault="00572EDB" w:rsidP="00A15CA8">
      <w:pPr>
        <w:ind w:firstLineChars="50" w:firstLine="31680"/>
        <w:jc w:val="left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pict>
          <v:line id="Line 14" o:spid="_x0000_s1029" style="position:absolute;left:0;text-align:left;z-index:251657216" from="-.05pt,2.9pt" to="439.3pt,2.9pt"/>
        </w:pict>
      </w:r>
      <w:r w:rsidRPr="00371823">
        <w:rPr>
          <w:rFonts w:ascii="仿宋" w:eastAsia="仿宋" w:hAnsi="仿宋" w:cs="仿宋" w:hint="eastAsia"/>
          <w:sz w:val="28"/>
          <w:szCs w:val="28"/>
        </w:rPr>
        <w:t>签发：</w:t>
      </w:r>
      <w:r>
        <w:rPr>
          <w:rFonts w:ascii="仿宋" w:eastAsia="仿宋" w:hAnsi="仿宋" w:cs="仿宋" w:hint="eastAsia"/>
          <w:sz w:val="28"/>
          <w:szCs w:val="28"/>
        </w:rPr>
        <w:t>黄明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 w:rsidRPr="00371823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371823">
        <w:rPr>
          <w:rFonts w:ascii="仿宋" w:eastAsia="仿宋" w:hAnsi="仿宋" w:cs="仿宋"/>
          <w:sz w:val="28"/>
          <w:szCs w:val="28"/>
        </w:rPr>
        <w:t xml:space="preserve">    </w:t>
      </w:r>
      <w:r w:rsidRPr="00371823">
        <w:rPr>
          <w:rFonts w:ascii="仿宋" w:eastAsia="仿宋" w:hAnsi="仿宋" w:cs="仿宋" w:hint="eastAsia"/>
          <w:sz w:val="28"/>
          <w:szCs w:val="28"/>
        </w:rPr>
        <w:t>承办：刘礼权</w:t>
      </w:r>
      <w:r w:rsidRPr="00371823">
        <w:rPr>
          <w:rFonts w:ascii="仿宋" w:eastAsia="仿宋" w:hAnsi="仿宋" w:cs="仿宋"/>
          <w:sz w:val="28"/>
          <w:szCs w:val="28"/>
        </w:rPr>
        <w:t xml:space="preserve">     </w:t>
      </w:r>
      <w:r w:rsidRPr="00371823">
        <w:rPr>
          <w:rFonts w:ascii="仿宋" w:eastAsia="仿宋" w:hAnsi="仿宋" w:cs="仿宋" w:hint="eastAsia"/>
          <w:sz w:val="28"/>
          <w:szCs w:val="28"/>
        </w:rPr>
        <w:t>联系电话：</w:t>
      </w:r>
      <w:r w:rsidRPr="00371823">
        <w:rPr>
          <w:rFonts w:ascii="仿宋" w:eastAsia="仿宋" w:hAnsi="仿宋" w:cs="仿宋"/>
          <w:sz w:val="28"/>
          <w:szCs w:val="28"/>
        </w:rPr>
        <w:t>13771022886</w:t>
      </w:r>
    </w:p>
    <w:p w:rsidR="00572EDB" w:rsidRPr="00371823" w:rsidRDefault="00572EDB" w:rsidP="00A15CA8">
      <w:pPr>
        <w:ind w:firstLineChars="50" w:firstLine="3168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line id="Line 15" o:spid="_x0000_s1030" style="position:absolute;left:0;text-align:left;z-index:251658240" from="-.05pt,2.9pt" to="439.3pt,2.9pt"/>
        </w:pict>
      </w:r>
      <w:r>
        <w:rPr>
          <w:noProof/>
        </w:rPr>
        <w:pict>
          <v:line id="Line 16" o:spid="_x0000_s1031" style="position:absolute;left:0;text-align:left;z-index:251659264" from="-.05pt,29.7pt" to="439.3pt,29.7pt"/>
        </w:pict>
      </w:r>
      <w:r w:rsidRPr="00371823">
        <w:rPr>
          <w:rFonts w:ascii="仿宋" w:eastAsia="仿宋" w:hAnsi="仿宋" w:cs="仿宋" w:hint="eastAsia"/>
          <w:sz w:val="28"/>
          <w:szCs w:val="28"/>
        </w:rPr>
        <w:t>抄送：区政府办公室，区政协提案科，会办单位。</w:t>
      </w:r>
    </w:p>
    <w:p w:rsidR="00572EDB" w:rsidRDefault="00572EDB" w:rsidP="00DA100C">
      <w:pPr>
        <w:ind w:right="160"/>
      </w:pPr>
      <w:r>
        <w:rPr>
          <w:rFonts w:cs="仿宋_GB2312" w:hint="eastAsia"/>
        </w:rPr>
        <w:t>附件：</w:t>
      </w:r>
    </w:p>
    <w:p w:rsidR="00572EDB" w:rsidRPr="00257055" w:rsidRDefault="00572EDB" w:rsidP="00DA100C">
      <w:pPr>
        <w:spacing w:line="640" w:lineRule="exact"/>
        <w:jc w:val="center"/>
        <w:rPr>
          <w:rFonts w:ascii="宋体" w:eastAsia="宋体" w:hAnsi="宋体"/>
          <w:b/>
          <w:bCs/>
          <w:sz w:val="40"/>
          <w:szCs w:val="40"/>
        </w:rPr>
      </w:pPr>
      <w:r w:rsidRPr="00257055">
        <w:rPr>
          <w:rFonts w:ascii="宋体" w:eastAsia="宋体" w:hAnsi="宋体" w:cs="宋体" w:hint="eastAsia"/>
          <w:b/>
          <w:bCs/>
          <w:sz w:val="40"/>
          <w:szCs w:val="40"/>
        </w:rPr>
        <w:t>无锡市惠山区政协四届二次会议</w:t>
      </w:r>
    </w:p>
    <w:p w:rsidR="00572EDB" w:rsidRPr="00257055" w:rsidRDefault="00572EDB" w:rsidP="00DA100C">
      <w:pPr>
        <w:spacing w:line="640" w:lineRule="exact"/>
        <w:jc w:val="center"/>
        <w:rPr>
          <w:rFonts w:ascii="宋体" w:eastAsia="宋体" w:hAnsi="宋体"/>
          <w:b/>
          <w:bCs/>
          <w:sz w:val="40"/>
          <w:szCs w:val="40"/>
        </w:rPr>
      </w:pPr>
      <w:r w:rsidRPr="00257055">
        <w:rPr>
          <w:rFonts w:ascii="宋体" w:eastAsia="宋体" w:hAnsi="宋体" w:cs="宋体" w:hint="eastAsia"/>
          <w:b/>
          <w:bCs/>
          <w:sz w:val="40"/>
          <w:szCs w:val="40"/>
        </w:rPr>
        <w:t>委员提案办理情况征询意见表</w:t>
      </w:r>
    </w:p>
    <w:p w:rsidR="00572EDB" w:rsidRDefault="00572EDB" w:rsidP="00DA100C">
      <w:pPr>
        <w:spacing w:line="240" w:lineRule="exact"/>
        <w:jc w:val="center"/>
        <w:rPr>
          <w:rFonts w:eastAsia="方正小标宋简体"/>
          <w:sz w:val="40"/>
          <w:szCs w:val="40"/>
        </w:rPr>
      </w:pPr>
    </w:p>
    <w:tbl>
      <w:tblPr>
        <w:tblW w:w="9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0"/>
        <w:gridCol w:w="1314"/>
        <w:gridCol w:w="1313"/>
        <w:gridCol w:w="1641"/>
        <w:gridCol w:w="1425"/>
        <w:gridCol w:w="1878"/>
      </w:tblGrid>
      <w:tr w:rsidR="00572EDB" w:rsidRPr="00257055">
        <w:trPr>
          <w:trHeight w:val="603"/>
          <w:jc w:val="center"/>
        </w:trPr>
        <w:tc>
          <w:tcPr>
            <w:tcW w:w="1640" w:type="dxa"/>
            <w:tcBorders>
              <w:top w:val="single" w:sz="12" w:space="0" w:color="auto"/>
            </w:tcBorders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提案号</w:t>
            </w:r>
          </w:p>
        </w:tc>
        <w:tc>
          <w:tcPr>
            <w:tcW w:w="1314" w:type="dxa"/>
            <w:tcBorders>
              <w:top w:val="single" w:sz="12" w:space="0" w:color="auto"/>
            </w:tcBorders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/>
                <w:sz w:val="28"/>
                <w:szCs w:val="28"/>
              </w:rPr>
              <w:t>120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1313" w:type="dxa"/>
            <w:tcBorders>
              <w:top w:val="single" w:sz="12" w:space="0" w:color="auto"/>
            </w:tcBorders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提案人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陈丽君</w:t>
            </w:r>
          </w:p>
        </w:tc>
        <w:tc>
          <w:tcPr>
            <w:tcW w:w="1425" w:type="dxa"/>
            <w:tcBorders>
              <w:top w:val="single" w:sz="12" w:space="0" w:color="auto"/>
            </w:tcBorders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主办单位</w:t>
            </w:r>
          </w:p>
        </w:tc>
        <w:tc>
          <w:tcPr>
            <w:tcW w:w="1878" w:type="dxa"/>
            <w:tcBorders>
              <w:top w:val="single" w:sz="12" w:space="0" w:color="auto"/>
            </w:tcBorders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区总工会</w:t>
            </w:r>
          </w:p>
        </w:tc>
      </w:tr>
      <w:tr w:rsidR="00572EDB" w:rsidRPr="00257055">
        <w:trPr>
          <w:trHeight w:val="95"/>
          <w:jc w:val="center"/>
        </w:trPr>
        <w:tc>
          <w:tcPr>
            <w:tcW w:w="1640" w:type="dxa"/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案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由</w:t>
            </w:r>
          </w:p>
        </w:tc>
        <w:tc>
          <w:tcPr>
            <w:tcW w:w="7571" w:type="dxa"/>
            <w:gridSpan w:val="5"/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关于进一步推进“关爱·圆梦”工程的提案</w:t>
            </w:r>
          </w:p>
        </w:tc>
      </w:tr>
      <w:tr w:rsidR="00572EDB" w:rsidRPr="00257055">
        <w:trPr>
          <w:trHeight w:val="603"/>
          <w:jc w:val="center"/>
        </w:trPr>
        <w:tc>
          <w:tcPr>
            <w:tcW w:w="1640" w:type="dxa"/>
            <w:vMerge w:val="restart"/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通信地址</w:t>
            </w:r>
          </w:p>
        </w:tc>
        <w:tc>
          <w:tcPr>
            <w:tcW w:w="4268" w:type="dxa"/>
            <w:gridSpan w:val="3"/>
            <w:vMerge w:val="restart"/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文惠路</w:t>
            </w: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号区妇联</w:t>
            </w:r>
          </w:p>
        </w:tc>
        <w:tc>
          <w:tcPr>
            <w:tcW w:w="1425" w:type="dxa"/>
            <w:vAlign w:val="center"/>
          </w:tcPr>
          <w:p w:rsidR="00572EDB" w:rsidRPr="00257055" w:rsidRDefault="00572EDB" w:rsidP="00BD5DBA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邮政编码</w:t>
            </w:r>
          </w:p>
        </w:tc>
        <w:tc>
          <w:tcPr>
            <w:tcW w:w="1878" w:type="dxa"/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214174</w:t>
            </w:r>
          </w:p>
        </w:tc>
      </w:tr>
      <w:tr w:rsidR="00572EDB" w:rsidRPr="00257055">
        <w:trPr>
          <w:trHeight w:val="603"/>
          <w:jc w:val="center"/>
        </w:trPr>
        <w:tc>
          <w:tcPr>
            <w:tcW w:w="1640" w:type="dxa"/>
            <w:vMerge/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8" w:type="dxa"/>
            <w:gridSpan w:val="3"/>
            <w:vMerge/>
            <w:vAlign w:val="center"/>
          </w:tcPr>
          <w:p w:rsidR="00572EDB" w:rsidRPr="00257055" w:rsidRDefault="00572EDB" w:rsidP="00BD5D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572EDB" w:rsidRPr="00257055" w:rsidRDefault="00572EDB" w:rsidP="00BD5DBA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878" w:type="dxa"/>
            <w:vAlign w:val="center"/>
          </w:tcPr>
          <w:p w:rsidR="00572EDB" w:rsidRPr="00257055" w:rsidRDefault="00572EDB" w:rsidP="007A0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13861797960</w:t>
            </w:r>
          </w:p>
        </w:tc>
      </w:tr>
      <w:tr w:rsidR="00572EDB" w:rsidRPr="00257055">
        <w:trPr>
          <w:trHeight w:val="4653"/>
          <w:jc w:val="center"/>
        </w:trPr>
        <w:tc>
          <w:tcPr>
            <w:tcW w:w="1640" w:type="dxa"/>
            <w:vAlign w:val="center"/>
          </w:tcPr>
          <w:p w:rsidR="00572EDB" w:rsidRPr="00257055" w:rsidRDefault="00572EDB" w:rsidP="00BD5DBA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提案办理</w:t>
            </w:r>
          </w:p>
          <w:p w:rsidR="00572EDB" w:rsidRPr="00257055" w:rsidRDefault="00572EDB" w:rsidP="00BD5DBA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情况评价</w:t>
            </w:r>
          </w:p>
        </w:tc>
        <w:tc>
          <w:tcPr>
            <w:tcW w:w="7571" w:type="dxa"/>
            <w:gridSpan w:val="5"/>
          </w:tcPr>
          <w:p w:rsidR="00572EDB" w:rsidRPr="00257055" w:rsidRDefault="00572EDB" w:rsidP="00BD5DBA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/>
                <w:sz w:val="28"/>
                <w:szCs w:val="28"/>
              </w:rPr>
              <w:t>1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、对提案承办单位领导重视程度评价</w:t>
            </w:r>
          </w:p>
          <w:p w:rsidR="00572EDB" w:rsidRPr="00257055" w:rsidRDefault="00572EDB" w:rsidP="00572EDB">
            <w:pPr>
              <w:snapToGrid w:val="0"/>
              <w:spacing w:line="440" w:lineRule="exact"/>
              <w:ind w:firstLineChars="150" w:firstLine="31680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□满意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□基本满意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□理解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□不满意</w:t>
            </w:r>
          </w:p>
          <w:p w:rsidR="00572EDB" w:rsidRPr="00257055" w:rsidRDefault="00572EDB" w:rsidP="00BD5DBA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、对提案办理人员工作态度评价</w:t>
            </w:r>
          </w:p>
          <w:p w:rsidR="00572EDB" w:rsidRPr="00257055" w:rsidRDefault="00572EDB" w:rsidP="00572EDB">
            <w:pPr>
              <w:snapToGrid w:val="0"/>
              <w:spacing w:line="440" w:lineRule="exact"/>
              <w:ind w:firstLineChars="150" w:firstLine="31680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□满意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□基本满意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□理解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□不满意</w:t>
            </w:r>
          </w:p>
          <w:p w:rsidR="00572EDB" w:rsidRPr="00257055" w:rsidRDefault="00572EDB" w:rsidP="00BD5DBA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/>
                <w:sz w:val="28"/>
                <w:szCs w:val="28"/>
              </w:rPr>
              <w:t>3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、对提案办理协商形式和效果评价</w:t>
            </w:r>
          </w:p>
          <w:p w:rsidR="00572EDB" w:rsidRPr="00257055" w:rsidRDefault="00572EDB" w:rsidP="00572EDB">
            <w:pPr>
              <w:snapToGrid w:val="0"/>
              <w:spacing w:line="440" w:lineRule="exact"/>
              <w:ind w:firstLineChars="150" w:firstLine="31680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□满意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□基本满意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□理解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□不满意</w:t>
            </w:r>
          </w:p>
          <w:p w:rsidR="00572EDB" w:rsidRPr="00257055" w:rsidRDefault="00572EDB" w:rsidP="00BD5DBA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/>
                <w:sz w:val="28"/>
                <w:szCs w:val="28"/>
              </w:rPr>
              <w:t>4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、对提案意见建议落实及办理实效评价</w:t>
            </w:r>
          </w:p>
          <w:p w:rsidR="00572EDB" w:rsidRPr="00257055" w:rsidRDefault="00572EDB" w:rsidP="00572EDB">
            <w:pPr>
              <w:snapToGrid w:val="0"/>
              <w:spacing w:line="440" w:lineRule="exact"/>
              <w:ind w:firstLineChars="150" w:firstLine="31680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□满意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□基本满意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□理解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□不满意</w:t>
            </w:r>
          </w:p>
          <w:p w:rsidR="00572EDB" w:rsidRPr="00257055" w:rsidRDefault="00572EDB" w:rsidP="00BD5DBA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/>
                <w:sz w:val="28"/>
                <w:szCs w:val="28"/>
              </w:rPr>
              <w:t>5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、对提案办理工作总体评价</w:t>
            </w:r>
          </w:p>
          <w:p w:rsidR="00572EDB" w:rsidRPr="00257055" w:rsidRDefault="00572EDB" w:rsidP="00572EDB">
            <w:pPr>
              <w:snapToGrid w:val="0"/>
              <w:spacing w:line="440" w:lineRule="exact"/>
              <w:ind w:firstLineChars="150" w:firstLine="31680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□满意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□基本满意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□理解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□不满意</w:t>
            </w:r>
          </w:p>
        </w:tc>
      </w:tr>
      <w:tr w:rsidR="00572EDB" w:rsidRPr="00257055">
        <w:trPr>
          <w:trHeight w:val="2291"/>
          <w:jc w:val="center"/>
        </w:trPr>
        <w:tc>
          <w:tcPr>
            <w:tcW w:w="1640" w:type="dxa"/>
            <w:vAlign w:val="center"/>
          </w:tcPr>
          <w:p w:rsidR="00572EDB" w:rsidRPr="00257055" w:rsidRDefault="00572EDB" w:rsidP="00BD5DBA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评价理由</w:t>
            </w:r>
          </w:p>
        </w:tc>
        <w:tc>
          <w:tcPr>
            <w:tcW w:w="7571" w:type="dxa"/>
            <w:gridSpan w:val="5"/>
          </w:tcPr>
          <w:p w:rsidR="00572EDB" w:rsidRPr="00257055" w:rsidRDefault="00572EDB" w:rsidP="00BD5DB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EDB" w:rsidRPr="00257055">
        <w:trPr>
          <w:trHeight w:val="1858"/>
          <w:jc w:val="center"/>
        </w:trPr>
        <w:tc>
          <w:tcPr>
            <w:tcW w:w="1640" w:type="dxa"/>
            <w:tcBorders>
              <w:bottom w:val="single" w:sz="12" w:space="0" w:color="auto"/>
            </w:tcBorders>
            <w:vAlign w:val="center"/>
          </w:tcPr>
          <w:p w:rsidR="00572EDB" w:rsidRPr="00257055" w:rsidRDefault="00572EDB" w:rsidP="00BD5DB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备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注</w:t>
            </w:r>
          </w:p>
        </w:tc>
        <w:tc>
          <w:tcPr>
            <w:tcW w:w="7571" w:type="dxa"/>
            <w:gridSpan w:val="5"/>
            <w:tcBorders>
              <w:bottom w:val="single" w:sz="12" w:space="0" w:color="auto"/>
            </w:tcBorders>
          </w:tcPr>
          <w:p w:rsidR="00572EDB" w:rsidRPr="00257055" w:rsidRDefault="00572EDB" w:rsidP="00BD5DBA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/>
                <w:sz w:val="28"/>
                <w:szCs w:val="28"/>
              </w:rPr>
              <w:t>1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、委员进行评价时，应简要叙述评价理由；</w:t>
            </w:r>
          </w:p>
          <w:p w:rsidR="00572EDB" w:rsidRPr="00257055" w:rsidRDefault="00572EDB" w:rsidP="00572EDB">
            <w:pPr>
              <w:spacing w:line="440" w:lineRule="exact"/>
              <w:ind w:left="31680" w:hangingChars="150" w:firstLine="316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57055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、委员填好意见表后一式三份，分别送达承办单位、区政府办公室督查科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>1316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和区政协办公室提案科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>1608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（邮编</w:t>
            </w:r>
            <w:r w:rsidRPr="00257055">
              <w:rPr>
                <w:rFonts w:ascii="仿宋" w:eastAsia="仿宋" w:hAnsi="仿宋" w:cs="仿宋"/>
                <w:sz w:val="28"/>
                <w:szCs w:val="28"/>
              </w:rPr>
              <w:t>214174</w:t>
            </w:r>
            <w:r w:rsidRPr="00257055">
              <w:rPr>
                <w:rFonts w:ascii="仿宋" w:eastAsia="仿宋" w:hAnsi="仿宋" w:cs="仿宋" w:hint="eastAsia"/>
                <w:sz w:val="28"/>
                <w:szCs w:val="28"/>
              </w:rPr>
              <w:t>）。</w:t>
            </w:r>
          </w:p>
        </w:tc>
      </w:tr>
    </w:tbl>
    <w:p w:rsidR="00572EDB" w:rsidRPr="00371823" w:rsidRDefault="00572EDB">
      <w:pPr>
        <w:rPr>
          <w:sz w:val="10"/>
          <w:szCs w:val="10"/>
        </w:rPr>
      </w:pPr>
    </w:p>
    <w:sectPr w:rsidR="00572EDB" w:rsidRPr="00371823" w:rsidSect="00072821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EDB" w:rsidRDefault="00572EDB" w:rsidP="007A0C49">
      <w:r>
        <w:separator/>
      </w:r>
    </w:p>
  </w:endnote>
  <w:endnote w:type="continuationSeparator" w:id="1">
    <w:p w:rsidR="00572EDB" w:rsidRDefault="00572EDB" w:rsidP="007A0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EDB" w:rsidRDefault="00572EDB">
    <w:pPr>
      <w:pStyle w:val="Footer"/>
      <w:jc w:val="center"/>
    </w:pPr>
    <w:fldSimple w:instr=" PAGE   \* MERGEFORMAT ">
      <w:r w:rsidRPr="00A15CA8">
        <w:rPr>
          <w:noProof/>
          <w:lang w:val="zh-CN"/>
        </w:rPr>
        <w:t>1</w:t>
      </w:r>
    </w:fldSimple>
  </w:p>
  <w:p w:rsidR="00572EDB" w:rsidRDefault="00572E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EDB" w:rsidRDefault="00572EDB" w:rsidP="007A0C49">
      <w:r>
        <w:separator/>
      </w:r>
    </w:p>
  </w:footnote>
  <w:footnote w:type="continuationSeparator" w:id="1">
    <w:p w:rsidR="00572EDB" w:rsidRDefault="00572EDB" w:rsidP="007A0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00C"/>
    <w:rsid w:val="00052BD6"/>
    <w:rsid w:val="00072821"/>
    <w:rsid w:val="000A5040"/>
    <w:rsid w:val="000A531A"/>
    <w:rsid w:val="000E18CE"/>
    <w:rsid w:val="00157783"/>
    <w:rsid w:val="001B7C2C"/>
    <w:rsid w:val="001D0B25"/>
    <w:rsid w:val="00247BD0"/>
    <w:rsid w:val="0025410A"/>
    <w:rsid w:val="00255B50"/>
    <w:rsid w:val="00257055"/>
    <w:rsid w:val="00293714"/>
    <w:rsid w:val="00295A72"/>
    <w:rsid w:val="002C6969"/>
    <w:rsid w:val="002C714C"/>
    <w:rsid w:val="00301C4F"/>
    <w:rsid w:val="00314813"/>
    <w:rsid w:val="00346068"/>
    <w:rsid w:val="00371823"/>
    <w:rsid w:val="003F100D"/>
    <w:rsid w:val="004033E6"/>
    <w:rsid w:val="00487EA0"/>
    <w:rsid w:val="004A078E"/>
    <w:rsid w:val="004D43B4"/>
    <w:rsid w:val="004D5F67"/>
    <w:rsid w:val="004F6D82"/>
    <w:rsid w:val="00535496"/>
    <w:rsid w:val="005563F1"/>
    <w:rsid w:val="00572EDB"/>
    <w:rsid w:val="006C2403"/>
    <w:rsid w:val="006D6A66"/>
    <w:rsid w:val="00701AA3"/>
    <w:rsid w:val="0071661A"/>
    <w:rsid w:val="00730CF4"/>
    <w:rsid w:val="0079093E"/>
    <w:rsid w:val="0079639D"/>
    <w:rsid w:val="007A0C49"/>
    <w:rsid w:val="00821F22"/>
    <w:rsid w:val="00843B12"/>
    <w:rsid w:val="00852CCC"/>
    <w:rsid w:val="00905AE3"/>
    <w:rsid w:val="009126AA"/>
    <w:rsid w:val="00917648"/>
    <w:rsid w:val="00940F04"/>
    <w:rsid w:val="00954F09"/>
    <w:rsid w:val="009E48F7"/>
    <w:rsid w:val="009F1A9C"/>
    <w:rsid w:val="00A15CA8"/>
    <w:rsid w:val="00A31BCA"/>
    <w:rsid w:val="00AA115F"/>
    <w:rsid w:val="00AC08CD"/>
    <w:rsid w:val="00B117A8"/>
    <w:rsid w:val="00B377B6"/>
    <w:rsid w:val="00B44A56"/>
    <w:rsid w:val="00B44EA2"/>
    <w:rsid w:val="00BB2080"/>
    <w:rsid w:val="00BD5DBA"/>
    <w:rsid w:val="00BE4CDB"/>
    <w:rsid w:val="00C03A08"/>
    <w:rsid w:val="00C168FC"/>
    <w:rsid w:val="00C261C9"/>
    <w:rsid w:val="00C840A8"/>
    <w:rsid w:val="00D17965"/>
    <w:rsid w:val="00D248E6"/>
    <w:rsid w:val="00D83094"/>
    <w:rsid w:val="00D93E47"/>
    <w:rsid w:val="00DA100C"/>
    <w:rsid w:val="00DD760F"/>
    <w:rsid w:val="00DF3F0C"/>
    <w:rsid w:val="00EE2A68"/>
    <w:rsid w:val="00F02848"/>
    <w:rsid w:val="00F2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00C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DA100C"/>
    <w:pPr>
      <w:ind w:firstLineChars="200" w:firstLine="420"/>
    </w:pPr>
    <w:rPr>
      <w:rFonts w:eastAsia="宋体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DA100C"/>
    <w:pPr>
      <w:ind w:firstLineChars="200" w:firstLine="64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A100C"/>
    <w:rPr>
      <w:rFonts w:ascii="Times New Roman" w:eastAsia="仿宋_GB2312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25705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57055"/>
    <w:rPr>
      <w:rFonts w:ascii="Times New Roman" w:eastAsia="仿宋_GB2312" w:hAnsi="Times New Roman" w:cs="Times New Roman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7A0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0C49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A0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A0C4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253</Words>
  <Characters>1446</Characters>
  <Application>Microsoft Office Outlook</Application>
  <DocSecurity>0</DocSecurity>
  <Lines>0</Lines>
  <Paragraphs>0</Paragraphs>
  <ScaleCrop>false</ScaleCrop>
  <Company>workgroup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总工会</cp:lastModifiedBy>
  <cp:revision>10</cp:revision>
  <cp:lastPrinted>2018-05-18T07:35:00Z</cp:lastPrinted>
  <dcterms:created xsi:type="dcterms:W3CDTF">2018-05-10T16:17:00Z</dcterms:created>
  <dcterms:modified xsi:type="dcterms:W3CDTF">2018-05-21T05:42:00Z</dcterms:modified>
</cp:coreProperties>
</file>